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7BAA5" w14:textId="77777777" w:rsidR="001C357A" w:rsidRDefault="00FA50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САНКТ-ПЕТЕРБУРГСКИЙ ГОСУДАРСТВЕННЫЙ ИНСТИТУТ</w:t>
      </w:r>
    </w:p>
    <w:p w14:paraId="61A00E53" w14:textId="77777777" w:rsidR="004206CF" w:rsidRDefault="00FA50DE" w:rsidP="004A3965">
      <w:pPr>
        <w:spacing w:afterLines="800" w:after="192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ПСИХОЛОГИИ И СОЦИАЛЬНОЙ РАБОТЫ</w:t>
      </w:r>
    </w:p>
    <w:p w14:paraId="545283CE" w14:textId="77777777" w:rsidR="001C357A" w:rsidRPr="004206CF" w:rsidRDefault="00FA50DE" w:rsidP="004206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133F">
        <w:rPr>
          <w:rFonts w:ascii="Times New Roman" w:hAnsi="Times New Roman" w:cs="Times New Roman"/>
          <w:sz w:val="28"/>
          <w:szCs w:val="28"/>
          <w:lang w:val="ru-RU"/>
        </w:rPr>
        <w:t>Факультет прикладной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психологии</w:t>
      </w:r>
    </w:p>
    <w:p w14:paraId="7C976720" w14:textId="77777777" w:rsidR="001C357A" w:rsidRDefault="00FA50DE" w:rsidP="004A3965">
      <w:pPr>
        <w:spacing w:afterLines="600" w:after="144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Направление: </w:t>
      </w:r>
      <w:r w:rsidR="00B0716A">
        <w:rPr>
          <w:rFonts w:ascii="Times New Roman" w:hAnsi="Times New Roman" w:cs="Times New Roman"/>
          <w:sz w:val="28"/>
          <w:szCs w:val="28"/>
          <w:lang w:val="ru-RU"/>
        </w:rPr>
        <w:t>клиническая психология.</w:t>
      </w:r>
    </w:p>
    <w:p w14:paraId="575C290A" w14:textId="77777777" w:rsidR="001C357A" w:rsidRDefault="00FA50DE" w:rsidP="004206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САМОСТОЯТЕЛЬНАЯ РАБОТА</w:t>
      </w:r>
    </w:p>
    <w:p w14:paraId="059F4C90" w14:textId="77777777" w:rsidR="004206CF" w:rsidRPr="004206CF" w:rsidRDefault="00FA50DE" w:rsidP="0051217F">
      <w:pPr>
        <w:spacing w:after="180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6CF">
        <w:rPr>
          <w:rFonts w:ascii="Times New Roman" w:hAnsi="Times New Roman" w:cs="Times New Roman"/>
          <w:sz w:val="28"/>
          <w:szCs w:val="28"/>
          <w:lang w:val="ru-RU"/>
        </w:rPr>
        <w:t>По дисциплине «</w:t>
      </w:r>
      <w:r w:rsidR="008A206D" w:rsidRPr="004206CF">
        <w:rPr>
          <w:rFonts w:ascii="Times New Roman" w:hAnsi="Times New Roman" w:cs="Times New Roman"/>
          <w:sz w:val="28"/>
          <w:szCs w:val="28"/>
          <w:lang w:val="ru-RU"/>
        </w:rPr>
        <w:t>Антропология</w:t>
      </w:r>
      <w:r w:rsidRPr="004206CF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4B48E151" w14:textId="1C99DC51" w:rsidR="001C357A" w:rsidRPr="004206CF" w:rsidRDefault="008A206D" w:rsidP="0051217F">
      <w:pPr>
        <w:spacing w:after="0" w:line="360" w:lineRule="auto"/>
        <w:ind w:leftChars="2500" w:left="5000"/>
        <w:rPr>
          <w:rFonts w:ascii="Times New Roman" w:hAnsi="Times New Roman" w:cs="Times New Roman"/>
          <w:sz w:val="28"/>
          <w:szCs w:val="28"/>
          <w:lang w:val="ru-RU"/>
        </w:rPr>
      </w:pPr>
      <w:r w:rsidRPr="004206CF">
        <w:rPr>
          <w:rFonts w:ascii="Times New Roman" w:hAnsi="Times New Roman" w:cs="Times New Roman"/>
          <w:sz w:val="28"/>
          <w:szCs w:val="28"/>
          <w:lang w:val="ru-RU"/>
        </w:rPr>
        <w:t>Выполнил студент</w:t>
      </w:r>
      <w:r w:rsidR="00653950" w:rsidRPr="004206CF">
        <w:rPr>
          <w:rFonts w:ascii="Times New Roman" w:hAnsi="Times New Roman" w:cs="Times New Roman"/>
          <w:sz w:val="28"/>
          <w:szCs w:val="28"/>
          <w:lang w:val="ru-RU"/>
        </w:rPr>
        <w:t xml:space="preserve"> первого</w:t>
      </w:r>
      <w:r w:rsidR="00FA50DE" w:rsidRPr="004206CF">
        <w:rPr>
          <w:rFonts w:ascii="Times New Roman" w:hAnsi="Times New Roman" w:cs="Times New Roman"/>
          <w:sz w:val="28"/>
          <w:szCs w:val="28"/>
          <w:lang w:val="ru-RU"/>
        </w:rPr>
        <w:t xml:space="preserve"> курса</w:t>
      </w:r>
    </w:p>
    <w:p w14:paraId="45F8B253" w14:textId="77777777" w:rsidR="004206CF" w:rsidRPr="004206CF" w:rsidRDefault="00FA50DE" w:rsidP="004206CF">
      <w:pPr>
        <w:spacing w:after="0" w:line="360" w:lineRule="auto"/>
        <w:ind w:leftChars="2500" w:left="5000"/>
        <w:rPr>
          <w:rFonts w:ascii="Times New Roman" w:hAnsi="Times New Roman" w:cs="Times New Roman"/>
          <w:sz w:val="28"/>
          <w:szCs w:val="28"/>
          <w:lang w:val="ru-RU"/>
        </w:rPr>
      </w:pPr>
      <w:r w:rsidRPr="004206CF">
        <w:rPr>
          <w:rFonts w:ascii="Times New Roman" w:hAnsi="Times New Roman" w:cs="Times New Roman"/>
          <w:sz w:val="28"/>
          <w:szCs w:val="28"/>
          <w:lang w:val="ru-RU"/>
        </w:rPr>
        <w:t>Очной формы обучения</w:t>
      </w:r>
    </w:p>
    <w:p w14:paraId="0B3727DC" w14:textId="77777777" w:rsidR="004206CF" w:rsidRPr="004206CF" w:rsidRDefault="004206CF" w:rsidP="004206CF">
      <w:pPr>
        <w:spacing w:line="360" w:lineRule="auto"/>
        <w:ind w:leftChars="2500" w:left="5000"/>
        <w:rPr>
          <w:rFonts w:ascii="Times New Roman" w:hAnsi="Times New Roman" w:cs="Times New Roman"/>
          <w:sz w:val="28"/>
          <w:szCs w:val="28"/>
          <w:lang w:val="ru-RU"/>
        </w:rPr>
      </w:pPr>
    </w:p>
    <w:p w14:paraId="5E00C982" w14:textId="55A5E0CC" w:rsidR="004206CF" w:rsidRDefault="008A206D" w:rsidP="004206CF">
      <w:pPr>
        <w:spacing w:after="0" w:line="360" w:lineRule="auto"/>
        <w:ind w:leftChars="2500" w:left="5000"/>
        <w:rPr>
          <w:rFonts w:ascii="Times New Roman" w:hAnsi="Times New Roman" w:cs="Times New Roman"/>
          <w:sz w:val="28"/>
          <w:szCs w:val="28"/>
          <w:lang w:val="ru-RU"/>
        </w:rPr>
      </w:pPr>
      <w:r w:rsidRPr="004206CF">
        <w:rPr>
          <w:rFonts w:ascii="Times New Roman" w:hAnsi="Times New Roman" w:cs="Times New Roman"/>
          <w:sz w:val="28"/>
          <w:szCs w:val="28"/>
          <w:lang w:val="ru-RU"/>
        </w:rPr>
        <w:t>Проверил</w:t>
      </w:r>
      <w:r w:rsidR="00B0716A" w:rsidRPr="004206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7ADD5FD" w14:textId="42F7299F" w:rsidR="009E3C09" w:rsidRDefault="009E3C09" w:rsidP="004206CF">
      <w:pPr>
        <w:spacing w:after="0" w:line="360" w:lineRule="auto"/>
        <w:ind w:leftChars="2500" w:left="5000"/>
        <w:rPr>
          <w:rFonts w:ascii="Times New Roman" w:hAnsi="Times New Roman" w:cs="Times New Roman"/>
          <w:sz w:val="28"/>
          <w:szCs w:val="28"/>
          <w:lang w:val="ru-RU"/>
        </w:rPr>
      </w:pPr>
    </w:p>
    <w:p w14:paraId="1F048305" w14:textId="77777777" w:rsidR="009E3C09" w:rsidRPr="004206CF" w:rsidRDefault="009E3C09" w:rsidP="004206CF">
      <w:pPr>
        <w:spacing w:after="0" w:line="360" w:lineRule="auto"/>
        <w:ind w:leftChars="2500" w:left="5000"/>
        <w:rPr>
          <w:rFonts w:ascii="Times New Roman" w:hAnsi="Times New Roman" w:cs="Times New Roman"/>
          <w:sz w:val="28"/>
          <w:szCs w:val="28"/>
          <w:lang w:val="ru-RU"/>
        </w:rPr>
      </w:pPr>
    </w:p>
    <w:p w14:paraId="1F910BC5" w14:textId="77777777" w:rsidR="004206CF" w:rsidRPr="004206CF" w:rsidRDefault="004206CF" w:rsidP="004206CF">
      <w:pPr>
        <w:spacing w:afterLines="400" w:after="96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06CF">
        <w:rPr>
          <w:rFonts w:ascii="Times New Roman" w:hAnsi="Times New Roman" w:cs="Times New Roman"/>
          <w:sz w:val="24"/>
          <w:szCs w:val="24"/>
          <w:lang w:val="ru-RU"/>
        </w:rPr>
        <w:t>САНКТ-ПЕТЕРБУРГ</w:t>
      </w:r>
    </w:p>
    <w:p w14:paraId="1A7D38B8" w14:textId="77777777" w:rsidR="008A206D" w:rsidRPr="004206CF" w:rsidRDefault="004206CF" w:rsidP="004206CF">
      <w:pPr>
        <w:pStyle w:val="ae"/>
        <w:jc w:val="center"/>
      </w:pPr>
      <w:r w:rsidRPr="004206CF">
        <w:rPr>
          <w:rFonts w:ascii="Times New Roman" w:hAnsi="Times New Roman" w:cs="Times New Roman"/>
          <w:sz w:val="24"/>
          <w:szCs w:val="24"/>
        </w:rPr>
        <w:t>2020 г.</w:t>
      </w:r>
      <w:r w:rsidR="00B0716A" w:rsidRPr="004206CF">
        <w:br w:type="page"/>
      </w:r>
    </w:p>
    <w:p w14:paraId="50F5AE81" w14:textId="77777777" w:rsidR="009225FA" w:rsidRDefault="009225FA" w:rsidP="009225F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Содержание.</w:t>
      </w:r>
    </w:p>
    <w:p w14:paraId="7C346586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3965">
        <w:rPr>
          <w:rFonts w:ascii="Times New Roman" w:hAnsi="Times New Roman" w:cs="Times New Roman"/>
          <w:sz w:val="28"/>
          <w:szCs w:val="28"/>
          <w:lang w:val="ru-RU"/>
        </w:rPr>
        <w:t>Введение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……………………………………………………………………………….. </w:t>
      </w:r>
      <w:r w:rsidR="00D4400D">
        <w:rPr>
          <w:rFonts w:ascii="Times New Roman" w:hAnsi="Times New Roman" w:cs="Times New Roman"/>
          <w:sz w:val="28"/>
          <w:szCs w:val="28"/>
          <w:lang w:val="ru-RU"/>
        </w:rPr>
        <w:t>…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0127BDA5" w14:textId="77777777" w:rsidR="004A3965" w:rsidRDefault="00D4400D" w:rsidP="004A396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Гипотезы возникновения искусства...</w:t>
      </w:r>
      <w:r w:rsidR="004A3965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ru-RU"/>
        </w:rPr>
        <w:t>3-4</w:t>
      </w:r>
    </w:p>
    <w:p w14:paraId="6CA30F12" w14:textId="77777777" w:rsidR="004A3965" w:rsidRDefault="00D4400D" w:rsidP="004A396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Зачатки искусства у неандертальцев</w:t>
      </w:r>
      <w:r w:rsidR="004A3965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</w:t>
      </w:r>
      <w:r w:rsidR="007E48B9">
        <w:rPr>
          <w:rFonts w:ascii="Times New Roman" w:hAnsi="Times New Roman" w:cs="Times New Roman"/>
          <w:sz w:val="28"/>
          <w:szCs w:val="28"/>
          <w:lang w:val="ru-RU"/>
        </w:rPr>
        <w:t>..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E48B9">
        <w:rPr>
          <w:rFonts w:ascii="Times New Roman" w:hAnsi="Times New Roman" w:cs="Times New Roman"/>
          <w:sz w:val="28"/>
          <w:szCs w:val="28"/>
          <w:lang w:val="ru-RU"/>
        </w:rPr>
        <w:t>-5</w:t>
      </w:r>
    </w:p>
    <w:p w14:paraId="46862538" w14:textId="77777777" w:rsidR="00D4400D" w:rsidRDefault="00D4400D" w:rsidP="004A396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Искусство палеолита…………………………………………………………………</w:t>
      </w:r>
      <w:r w:rsidR="007E48B9">
        <w:rPr>
          <w:rFonts w:ascii="Times New Roman" w:hAnsi="Times New Roman" w:cs="Times New Roman"/>
          <w:sz w:val="28"/>
          <w:szCs w:val="28"/>
          <w:lang w:val="ru-RU"/>
        </w:rPr>
        <w:t>…</w:t>
      </w:r>
      <w:r>
        <w:rPr>
          <w:rFonts w:ascii="Times New Roman" w:hAnsi="Times New Roman" w:cs="Times New Roman"/>
          <w:sz w:val="28"/>
          <w:szCs w:val="28"/>
          <w:lang w:val="ru-RU"/>
        </w:rPr>
        <w:t>5-6</w:t>
      </w:r>
    </w:p>
    <w:p w14:paraId="234EA824" w14:textId="77777777" w:rsidR="004A3965" w:rsidRDefault="007E48B9" w:rsidP="004A396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Искусство мезолита</w:t>
      </w:r>
      <w:r w:rsidR="004A3965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ru-RU"/>
        </w:rPr>
        <w:t>..............</w:t>
      </w:r>
      <w:r w:rsidR="004A3965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-7</w:t>
      </w:r>
    </w:p>
    <w:p w14:paraId="1B953BE8" w14:textId="77777777" w:rsidR="004A3965" w:rsidRDefault="007E48B9" w:rsidP="004A396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Заключение</w:t>
      </w:r>
      <w:r w:rsidR="004A3965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………………………………………………………………………………..7</w:t>
      </w:r>
    </w:p>
    <w:p w14:paraId="4727EA0E" w14:textId="77777777" w:rsidR="007E48B9" w:rsidRDefault="007E48B9" w:rsidP="004A396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Источники..</w:t>
      </w:r>
      <w:r w:rsidRPr="007E48B9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………………………………………………………………………………..7</w:t>
      </w:r>
    </w:p>
    <w:p w14:paraId="614AEC75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25E2863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1401650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2A4C551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6328E7E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C9137FD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A1DB1EF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0401389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53A5651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A0E62AD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4EC6D6C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D2EBBA0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4E0B879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C11E181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5051345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EC0E5DB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93EC758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8724B11" w14:textId="77777777" w:rsidR="004A3965" w:rsidRDefault="004A3965" w:rsidP="004A39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B6ABB0" w14:textId="77777777" w:rsidR="004206CF" w:rsidRDefault="004206CF" w:rsidP="007E48B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06C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Роль искусства в эволюции человека. Развитие искусства в антропогенезе.</w:t>
      </w:r>
    </w:p>
    <w:p w14:paraId="61E5309D" w14:textId="77777777" w:rsidR="004206CF" w:rsidRPr="004A3965" w:rsidRDefault="004206CF" w:rsidP="004A396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3965">
        <w:rPr>
          <w:rFonts w:ascii="Times New Roman" w:hAnsi="Times New Roman" w:cs="Times New Roman"/>
          <w:b/>
          <w:sz w:val="28"/>
          <w:szCs w:val="28"/>
          <w:lang w:val="ru-RU"/>
        </w:rPr>
        <w:t>Введение.</w:t>
      </w:r>
    </w:p>
    <w:p w14:paraId="3086E149" w14:textId="77777777" w:rsidR="004206CF" w:rsidRDefault="004206CF" w:rsidP="004206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Когда и как появилось искусство? </w:t>
      </w:r>
      <w:r w:rsidR="009225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206CF">
        <w:rPr>
          <w:rFonts w:ascii="Times New Roman" w:hAnsi="Times New Roman" w:cs="Times New Roman"/>
          <w:sz w:val="28"/>
          <w:szCs w:val="28"/>
          <w:lang w:val="ru-RU"/>
        </w:rPr>
        <w:t>коло 30 тыс. лет т. н. среди кроманьонцев уже были люди с незаурядным художественным талантом. Это очевидно из довольно широко распространенных по планете живописных, графических и объемных изображений, которые создавались на протяжении более 20 тыс. лет между 32 и 10 тысячелетиями т. н. Таких изображений довольно много. При раскопках, а также случайным образом обнаружены сотни статуэток из бивня мамонта, из мягких пород камня и из обожженной глинисто-земляной массы.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6CF">
        <w:rPr>
          <w:rFonts w:ascii="Times New Roman" w:hAnsi="Times New Roman" w:cs="Times New Roman"/>
          <w:sz w:val="28"/>
          <w:szCs w:val="28"/>
          <w:lang w:val="ru-RU"/>
        </w:rPr>
        <w:t>Самая древняя в мире живопись (пещера Шове, юг Франции) датируется от 32 тыс. лет т. н. "Парад зверей".</w:t>
      </w:r>
      <w:r w:rsidR="0051217F">
        <w:rPr>
          <w:rFonts w:ascii="Times New Roman" w:hAnsi="Times New Roman" w:cs="Times New Roman"/>
          <w:sz w:val="28"/>
          <w:szCs w:val="28"/>
          <w:lang w:val="ru-RU"/>
        </w:rPr>
        <w:t xml:space="preserve"> С тех пор искусство является неотъемлемой частью жизни человека.</w:t>
      </w:r>
    </w:p>
    <w:p w14:paraId="417D76BA" w14:textId="77777777" w:rsidR="0051217F" w:rsidRPr="0051217F" w:rsidRDefault="0051217F" w:rsidP="0051217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Гипотезы возникновения искусства.</w:t>
      </w:r>
    </w:p>
    <w:p w14:paraId="054082CF" w14:textId="77777777" w:rsidR="0051217F" w:rsidRDefault="0051217F" w:rsidP="004206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6CF">
        <w:rPr>
          <w:rFonts w:ascii="Times New Roman" w:hAnsi="Times New Roman" w:cs="Times New Roman"/>
          <w:sz w:val="28"/>
          <w:szCs w:val="28"/>
          <w:lang w:val="ru-RU"/>
        </w:rPr>
        <w:t xml:space="preserve">Почему появилось искусство? Зачатки искусства формируются в быте древних людей. Видом деятельности древних людей, способом их пропитания была охота, именно от охотников зависела жизнь всей стаи. </w:t>
      </w:r>
      <w:r w:rsidR="004206CF" w:rsidRPr="004206CF">
        <w:rPr>
          <w:rFonts w:ascii="Times New Roman" w:hAnsi="Times New Roman" w:cs="Times New Roman"/>
          <w:sz w:val="28"/>
          <w:szCs w:val="28"/>
          <w:lang w:val="ru-RU"/>
        </w:rPr>
        <w:t>Древний охотник живет охотой. Он все знает о повадках животных, их нраве, о том, как их лучше добыть. Охотясь, он ассоциируется с животным, вживаясь в него, становясь им, чтобы лучше чувствовать его.</w:t>
      </w:r>
      <w:r w:rsidR="004206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6CF" w:rsidRPr="004206CF">
        <w:rPr>
          <w:rFonts w:ascii="Times New Roman" w:hAnsi="Times New Roman" w:cs="Times New Roman"/>
          <w:sz w:val="28"/>
          <w:szCs w:val="28"/>
          <w:lang w:val="ru-RU"/>
        </w:rPr>
        <w:t>Есть предположение, что это ассоциирование с животным развивает в древнем человеке ассоциативное мышление, что позволяет ему рисовать трехмерный мир на плоской стене, штрихами придавая рисункам трехмерность. Больше никакие животные не могут создавать трехмерных изображений. Только люди - Homo Sapiens sapiens.</w:t>
      </w:r>
    </w:p>
    <w:p w14:paraId="16E6EC62" w14:textId="77777777" w:rsidR="0051217F" w:rsidRDefault="004206CF" w:rsidP="004206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6CF">
        <w:rPr>
          <w:rFonts w:ascii="Times New Roman" w:hAnsi="Times New Roman" w:cs="Times New Roman"/>
          <w:sz w:val="28"/>
          <w:szCs w:val="28"/>
          <w:lang w:val="ru-RU"/>
        </w:rPr>
        <w:t>Возможно, древний человек так же ассоциировал животного с членами своей стаи. Получается, что, убивая животное для пропитания, он убивает члена своей семьи, но и не убивать он тоже не может - эт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пища. </w:t>
      </w:r>
      <w:r w:rsidRPr="004206CF">
        <w:rPr>
          <w:rFonts w:ascii="Times New Roman" w:hAnsi="Times New Roman" w:cs="Times New Roman"/>
          <w:sz w:val="28"/>
          <w:szCs w:val="28"/>
          <w:lang w:val="ru-RU"/>
        </w:rPr>
        <w:t>Видимо из-за этого противоречия - надо убивать и не надо убивать, и возник ритуал поклонения убитым животным. Цель ритуала - попросить прощения за убийство, чтобы животное не обиделось и в другой раз дало себя убить. А для того, чтобы животное не боялось смерти, древний человек совершил поразительное открытие - он придумал, как можно подарить животному вечную жизнь. Он изображает его образ на скале.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6CF">
        <w:rPr>
          <w:rFonts w:ascii="Times New Roman" w:hAnsi="Times New Roman" w:cs="Times New Roman"/>
          <w:sz w:val="28"/>
          <w:szCs w:val="28"/>
          <w:lang w:val="ru-RU"/>
        </w:rPr>
        <w:t xml:space="preserve">Обращаю внимание на то, что первые изображения, а до них разного рода каменные и глиняные фигурки, служили для поклонения и задабривания, то есть искусство, которое возникло из этих артефактов, возникло на желании задобрить кого-либо. А для того, чтобы появилось желание задобрить, какие чувства должны быть в душе? Страх и вина. Древний человек боялся голода и чувствовал себя виноватым в убийстве животного. Средство для избавления - ритуал поклонения, то есть что-то похожее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религиозные ритуалы настоящего. </w:t>
      </w:r>
    </w:p>
    <w:p w14:paraId="34073362" w14:textId="77777777" w:rsidR="004206CF" w:rsidRDefault="0051217F" w:rsidP="004206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4206CF" w:rsidRPr="004206CF">
        <w:rPr>
          <w:rFonts w:ascii="Times New Roman" w:hAnsi="Times New Roman" w:cs="Times New Roman"/>
          <w:sz w:val="28"/>
          <w:szCs w:val="28"/>
          <w:lang w:val="ru-RU"/>
        </w:rPr>
        <w:t>Одна из причин возникновения древнего искусства - страх, вина и проистекающее из этого желание зад</w:t>
      </w:r>
      <w:r w:rsidR="004206CF">
        <w:rPr>
          <w:rFonts w:ascii="Times New Roman" w:hAnsi="Times New Roman" w:cs="Times New Roman"/>
          <w:sz w:val="28"/>
          <w:szCs w:val="28"/>
          <w:lang w:val="ru-RU"/>
        </w:rPr>
        <w:t xml:space="preserve">обрить, извиниться. </w:t>
      </w:r>
      <w:r w:rsidR="004206CF" w:rsidRPr="004206CF">
        <w:rPr>
          <w:rFonts w:ascii="Times New Roman" w:hAnsi="Times New Roman" w:cs="Times New Roman"/>
          <w:sz w:val="28"/>
          <w:szCs w:val="28"/>
          <w:lang w:val="ru-RU"/>
        </w:rPr>
        <w:t xml:space="preserve">Надо добавить, что это не единственная причина. </w:t>
      </w:r>
      <w:r w:rsidR="004206C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4206CF" w:rsidRPr="004206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6CF">
        <w:rPr>
          <w:rFonts w:ascii="Times New Roman" w:hAnsi="Times New Roman" w:cs="Times New Roman"/>
          <w:sz w:val="28"/>
          <w:szCs w:val="28"/>
          <w:lang w:val="ru-RU"/>
        </w:rPr>
        <w:t>также еще и следующие гипотезы:</w:t>
      </w:r>
    </w:p>
    <w:p w14:paraId="134B10E5" w14:textId="77777777" w:rsidR="004206CF" w:rsidRDefault="004206CF" w:rsidP="004206CF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Искусство служит для привлечения полового партнёра.</w:t>
      </w:r>
    </w:p>
    <w:p w14:paraId="41D3CFF2" w14:textId="77777777" w:rsidR="004206CF" w:rsidRDefault="004206CF" w:rsidP="004206CF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206CF">
        <w:rPr>
          <w:rFonts w:ascii="Times New Roman" w:hAnsi="Times New Roman" w:cs="Times New Roman"/>
          <w:sz w:val="28"/>
          <w:szCs w:val="28"/>
          <w:lang w:val="ru-RU"/>
        </w:rPr>
        <w:t>Искусство рассматривается как игра, забава, отдых, оно удовлетворяет потребность в развлечении и эмоциональной разрядке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DD5DF0" w14:textId="77777777" w:rsidR="004206CF" w:rsidRDefault="004206CF" w:rsidP="0051217F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206CF">
        <w:rPr>
          <w:rFonts w:ascii="Times New Roman" w:hAnsi="Times New Roman" w:cs="Times New Roman"/>
          <w:sz w:val="28"/>
          <w:szCs w:val="28"/>
          <w:lang w:val="ru-RU"/>
        </w:rPr>
        <w:t>скусство связанно с деятельностью организма, с аритмией мышления человека, но религиозный мотив в его древней интерпретации, на мой взгляд, был сильнее всего.</w:t>
      </w:r>
    </w:p>
    <w:p w14:paraId="4869B706" w14:textId="77777777" w:rsidR="0051217F" w:rsidRDefault="0051217F" w:rsidP="0051217F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14:paraId="1A9F3E51" w14:textId="77777777" w:rsidR="0051217F" w:rsidRDefault="0051217F" w:rsidP="0051217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Зачатки искусства у неандертальцев.</w:t>
      </w:r>
    </w:p>
    <w:p w14:paraId="6A267ACC" w14:textId="77777777" w:rsidR="004E1992" w:rsidRDefault="004E1992" w:rsidP="0051217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217F" w:rsidRPr="0051217F">
        <w:rPr>
          <w:rFonts w:ascii="Times New Roman" w:hAnsi="Times New Roman" w:cs="Times New Roman"/>
          <w:sz w:val="28"/>
          <w:szCs w:val="28"/>
          <w:lang w:val="ru-RU"/>
        </w:rPr>
        <w:t xml:space="preserve">Давно уже известно, что неандертальцы могли сооружать и при необходимости сооружали из костей крупных животных и других материалов наземные жилища, очень похожие на те, в которых люди Верхнего Палеолита обитали еще 12-15 тысяч лет назад. Остатки таких жилищ были обнаружены археологами, например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среднепалеолитической</w:t>
      </w:r>
      <w:r w:rsidR="0051217F" w:rsidRPr="0051217F">
        <w:rPr>
          <w:rFonts w:ascii="Times New Roman" w:hAnsi="Times New Roman" w:cs="Times New Roman"/>
          <w:sz w:val="28"/>
          <w:szCs w:val="28"/>
          <w:lang w:val="ru-RU"/>
        </w:rPr>
        <w:t xml:space="preserve"> стоянке Молодово I на Украине, а так же на францу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зских стоянках Ле-Пейрер, Жетон, </w:t>
      </w:r>
      <w:r w:rsidR="0051217F" w:rsidRPr="0051217F">
        <w:rPr>
          <w:rFonts w:ascii="Times New Roman" w:hAnsi="Times New Roman" w:cs="Times New Roman"/>
          <w:sz w:val="28"/>
          <w:szCs w:val="28"/>
          <w:lang w:val="ru-RU"/>
        </w:rPr>
        <w:t>относящихся к тому же периоду. Известны и многочисленные неандертальские погребения, по поводу которых десятки лет не прекращаются споры ученых. Теперь уже нет сомнений, 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хотя бы </w:t>
      </w:r>
      <w:r w:rsidR="0051217F" w:rsidRPr="0051217F">
        <w:rPr>
          <w:rFonts w:ascii="Times New Roman" w:hAnsi="Times New Roman" w:cs="Times New Roman"/>
          <w:sz w:val="28"/>
          <w:szCs w:val="28"/>
          <w:lang w:val="ru-RU"/>
        </w:rPr>
        <w:t xml:space="preserve">часть этих погребений - результат преднамеренных захоронений. </w:t>
      </w:r>
    </w:p>
    <w:p w14:paraId="6141C7FD" w14:textId="77777777" w:rsidR="0051217F" w:rsidRDefault="004E1992" w:rsidP="0051217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217F" w:rsidRPr="0051217F">
        <w:rPr>
          <w:rFonts w:ascii="Times New Roman" w:hAnsi="Times New Roman" w:cs="Times New Roman"/>
          <w:sz w:val="28"/>
          <w:szCs w:val="28"/>
          <w:lang w:val="ru-RU"/>
        </w:rPr>
        <w:t>Процесс труда воспитывал в человеке понятие целесообразности и соответствие формы предмета его назначению и содержанию. С усложнением функций орудий труда они приобретали более целесообразную и изящную форму. Ритм трудовых движений воссоздавался в искусстве в повторяющихся линиях, формах. Процесс труда знакомил человека с законами симметрии и гармонии, порождал чувство меры и упорядоченности, что имеет значение в искус</w:t>
      </w:r>
      <w:r w:rsidR="0051217F">
        <w:rPr>
          <w:rFonts w:ascii="Times New Roman" w:hAnsi="Times New Roman" w:cs="Times New Roman"/>
          <w:sz w:val="28"/>
          <w:szCs w:val="28"/>
          <w:lang w:val="ru-RU"/>
        </w:rPr>
        <w:t>стве.</w:t>
      </w:r>
    </w:p>
    <w:p w14:paraId="33A2139F" w14:textId="77777777" w:rsidR="004E1992" w:rsidRDefault="004E1992" w:rsidP="0051217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</w:t>
      </w:r>
      <w:r w:rsidRPr="004E1992">
        <w:rPr>
          <w:rFonts w:ascii="Times New Roman" w:hAnsi="Times New Roman" w:cs="Times New Roman"/>
          <w:sz w:val="28"/>
          <w:szCs w:val="28"/>
          <w:lang w:val="ru-RU"/>
        </w:rPr>
        <w:t>же в некоторых каменных плитах, найденных в пещере Ля-Ферраси во Франции (период Мустье, предшествующий верхнему палеолиту), можно видеть элементы эстетического характера - ритмически повторяющиеся красочные полосы и пятна. Наконец, имеется и достаточно доказательств способности неандертальцев к созданию символов, то есть к изобразительной деятельности вообще. На некоторых из их стоянок были найдены изделия, не имеющие прямого утилитарного назначения, а выполнявшие, скорее, декоративные или символические функции. Это костяные подвески, каменные и костяные предметы с ритмически сгруппированными искусственными нарезками на их поверхностях, плитки известняка с выбитыми на них углублениями, покрашенными охрой, и целый ряд других вещей.</w:t>
      </w:r>
    </w:p>
    <w:p w14:paraId="6BD78503" w14:textId="77777777" w:rsidR="004206CF" w:rsidRPr="004E1992" w:rsidRDefault="004E1992" w:rsidP="004E19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199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Искусство палеолита.</w:t>
      </w:r>
    </w:p>
    <w:p w14:paraId="4616C484" w14:textId="77777777" w:rsidR="004206CF" w:rsidRDefault="004E1992" w:rsidP="004206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1992">
        <w:rPr>
          <w:rFonts w:ascii="Times New Roman" w:hAnsi="Times New Roman" w:cs="Times New Roman"/>
          <w:sz w:val="28"/>
          <w:szCs w:val="28"/>
          <w:lang w:val="ru-RU"/>
        </w:rPr>
        <w:t>Первобытное искусство охватывает все континенты, где испокон веков обитают люди, и всю эпоху человечества. Подлинное возникновение искусства антропологи связывают с появлением homo sapiens, которого иначе именуют кроманьонским человеком.</w:t>
      </w:r>
    </w:p>
    <w:p w14:paraId="727DE2AD" w14:textId="77777777" w:rsidR="004E1992" w:rsidRDefault="004E1992" w:rsidP="004E199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4E1992">
        <w:rPr>
          <w:rFonts w:ascii="Times New Roman" w:hAnsi="Times New Roman" w:cs="Times New Roman"/>
          <w:sz w:val="28"/>
          <w:szCs w:val="28"/>
          <w:lang w:val="ru-RU"/>
        </w:rPr>
        <w:t>ервобытное искусство</w:t>
      </w:r>
      <w:r w:rsidR="00B712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1992">
        <w:rPr>
          <w:rFonts w:ascii="Times New Roman" w:hAnsi="Times New Roman" w:cs="Times New Roman"/>
          <w:sz w:val="28"/>
          <w:szCs w:val="28"/>
          <w:lang w:val="ru-RU"/>
        </w:rPr>
        <w:t>возникло около 30-го тысячелетия до нашей эры, в позднем палеолите, когда и появился кроманьонский человек. Закрепляя в искусстве результаты трудового опыта, человек углублял и расширял свои представления о действительности, обогащал свой духовный мир, и все более возвышался над природой. Возникновение искусства означало огромный шаг вперед в познавательной деятельности человека, способствовало укреплению социальных связей. Произведения первобытного искусства появились уже в ориньякское время (то есть в самом начале позднего палеолита). Наиболее интенсивно проявилась творческая одаренность кроманьонца на заре его жизни в росписях на стенах и потолках пещер, в глубинах подземных галерей и гротах.</w:t>
      </w:r>
    </w:p>
    <w:p w14:paraId="626E082C" w14:textId="77777777" w:rsidR="00B71206" w:rsidRDefault="00B71206" w:rsidP="00B7120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206">
        <w:rPr>
          <w:rFonts w:ascii="Times New Roman" w:hAnsi="Times New Roman" w:cs="Times New Roman"/>
          <w:sz w:val="28"/>
          <w:szCs w:val="28"/>
          <w:lang w:val="ru-RU"/>
        </w:rPr>
        <w:t>Древним охотникам были свойственны огромная энергия и отвага. Жестокая и упорная борьба с противостоящими и грозными неведомыми силами природы поглощала сознание и волю коллектива, она определила основную тему искусства, в котором преобладали изображения диких живот</w:t>
      </w:r>
      <w:r w:rsidR="00380142">
        <w:rPr>
          <w:rFonts w:ascii="Times New Roman" w:hAnsi="Times New Roman" w:cs="Times New Roman"/>
          <w:sz w:val="28"/>
          <w:szCs w:val="28"/>
          <w:lang w:val="ru-RU"/>
        </w:rPr>
        <w:t>ных, являющихся объектом охоты.</w:t>
      </w:r>
    </w:p>
    <w:p w14:paraId="323C6D9B" w14:textId="77777777" w:rsidR="00380142" w:rsidRDefault="00380142" w:rsidP="0038014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Ранние рисунки примитивны, они представляют из себя оттиски человеческой руки, обведенные краской по контуру, изображение звериных голов на известняковых плитах. Позже в живописи появился весь животный мир того времени, начали использоваться земляные краски, </w:t>
      </w:r>
      <w:r w:rsidRPr="00380142">
        <w:rPr>
          <w:rFonts w:ascii="Times New Roman" w:hAnsi="Times New Roman" w:cs="Times New Roman"/>
          <w:sz w:val="28"/>
          <w:szCs w:val="28"/>
          <w:lang w:val="ru-RU"/>
        </w:rPr>
        <w:t>желтая и бурая охра, красно-желтый железняк, черный марганец и уголь, белая известь. Иногда кроманьон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цы прибегали к технике рельефа. Совершается переход от примитивных рисунков к многоцветной росписи, моделированию объёмных форм с помощью тонов. </w:t>
      </w:r>
      <w:r w:rsidRPr="00380142">
        <w:rPr>
          <w:rFonts w:ascii="Times New Roman" w:hAnsi="Times New Roman" w:cs="Times New Roman"/>
          <w:sz w:val="28"/>
          <w:szCs w:val="28"/>
          <w:lang w:val="ru-RU"/>
        </w:rPr>
        <w:t>Высшего расцвета искусство эпохи палеолита дос</w:t>
      </w:r>
      <w:r>
        <w:rPr>
          <w:rFonts w:ascii="Times New Roman" w:hAnsi="Times New Roman" w:cs="Times New Roman"/>
          <w:sz w:val="28"/>
          <w:szCs w:val="28"/>
          <w:lang w:val="ru-RU"/>
        </w:rPr>
        <w:t>тигает в мадленский период (</w:t>
      </w:r>
      <w:r w:rsidRPr="00380142">
        <w:rPr>
          <w:rFonts w:ascii="Times New Roman" w:hAnsi="Times New Roman" w:cs="Times New Roman"/>
          <w:sz w:val="28"/>
          <w:szCs w:val="28"/>
          <w:lang w:val="ru-RU"/>
        </w:rPr>
        <w:t xml:space="preserve">20-10 тысяч лет до нашей эры). В наскальных росписях и рисунках образы животных приобрели конкретные черты, появились точность формы, уверенность линий, умение выделить из множества наблюдений главное. Животные изображались в разнообразных движениях, в стремительном беге. </w:t>
      </w:r>
    </w:p>
    <w:p w14:paraId="5345A32E" w14:textId="77777777" w:rsidR="00380142" w:rsidRDefault="00380142" w:rsidP="0038014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0142">
        <w:rPr>
          <w:rFonts w:ascii="Times New Roman" w:hAnsi="Times New Roman" w:cs="Times New Roman"/>
          <w:sz w:val="28"/>
          <w:szCs w:val="28"/>
          <w:lang w:val="ru-RU"/>
        </w:rPr>
        <w:t>В эпоху верхнего палеолита развивается резьба на камне, кости, дереве, а также круглая пластика. Древнейшие статуэтки животных - медведей, львов, лошадей - отличаются точным воспроизведением основных объемов, передают фактуру некоторых материалов, например, шерсти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920DAE" w14:textId="77777777" w:rsidR="00ED6B5A" w:rsidRPr="00ED6B5A" w:rsidRDefault="00ED6B5A" w:rsidP="00ED6B5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D6B5A">
        <w:rPr>
          <w:rFonts w:ascii="Times New Roman" w:hAnsi="Times New Roman" w:cs="Times New Roman"/>
          <w:sz w:val="28"/>
          <w:szCs w:val="28"/>
          <w:lang w:val="ru-RU"/>
        </w:rPr>
        <w:lastRenderedPageBreak/>
        <w:t>В позднем палеолите складываются и зачатки архитектуры. Палеолитические жилища, по-видимому, были низкими, углубленными примерно на треть в землю куполообразными постройками, иногда с длинными туннелеобразными входами. В качестве строительного материала употреблялись иногда кости крупных животных. Многочисленные образцы позднепалеолитического искусства обнаружены на Украине (Мезинская стоянка), на Дону (Костенковско-Боршевские стоянки), в Сибири (Буреть, Мальта).</w:t>
      </w:r>
    </w:p>
    <w:p w14:paraId="4B238A40" w14:textId="77777777" w:rsidR="00ED6B5A" w:rsidRDefault="00ED6B5A" w:rsidP="00ED6B5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D6B5A">
        <w:rPr>
          <w:rFonts w:ascii="Times New Roman" w:hAnsi="Times New Roman" w:cs="Times New Roman"/>
          <w:sz w:val="28"/>
          <w:szCs w:val="28"/>
          <w:lang w:val="ru-RU"/>
        </w:rPr>
        <w:t xml:space="preserve">При всей своей жизненной выразительности искусство палеолита являлось, однако, в полной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мере первобытным, младенческим. </w:t>
      </w:r>
      <w:r w:rsidRPr="00ED6B5A">
        <w:rPr>
          <w:rFonts w:ascii="Times New Roman" w:hAnsi="Times New Roman" w:cs="Times New Roman"/>
          <w:sz w:val="28"/>
          <w:szCs w:val="28"/>
          <w:lang w:val="ru-RU"/>
        </w:rPr>
        <w:t>В своей основе искусство палеолита наивно реалистично. В этом проявилась его сила и слабость. Ему свойственны стихийное чувство ж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изни, мужественность и простота. </w:t>
      </w:r>
      <w:r w:rsidRPr="00ED6B5A">
        <w:rPr>
          <w:rFonts w:ascii="Times New Roman" w:hAnsi="Times New Roman" w:cs="Times New Roman"/>
          <w:sz w:val="28"/>
          <w:szCs w:val="28"/>
          <w:lang w:val="ru-RU"/>
        </w:rPr>
        <w:t>Человек не познал еще самого себя, черты человеческого лица не изображались, внимание сосредотачивалось на анатомических особенностях тела. Разум человека только пробуждался, а жизненные наблюдения сочетались с фантастикой, магией. Верно воспринимая отдельные предметы, первобытный человек еще не мог охватить цельную картину мира.</w:t>
      </w:r>
    </w:p>
    <w:p w14:paraId="2D7BA260" w14:textId="77777777" w:rsidR="00ED6B5A" w:rsidRDefault="00ED6B5A" w:rsidP="00ED6B5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Искусство мезолита.</w:t>
      </w:r>
    </w:p>
    <w:p w14:paraId="7B1110A4" w14:textId="77777777" w:rsidR="00ED6B5A" w:rsidRDefault="00ED6B5A" w:rsidP="00ED6B5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D6B5A">
        <w:rPr>
          <w:rFonts w:ascii="Times New Roman" w:hAnsi="Times New Roman" w:cs="Times New Roman"/>
          <w:sz w:val="28"/>
          <w:szCs w:val="28"/>
          <w:lang w:val="ru-RU"/>
        </w:rPr>
        <w:t>Новый и важный этап в развитии первобытного искусства наступил с подъемом производительных сил в эпоху мезолита. Он совпадал с установлением современной геологической эпохи. Группиру</w:t>
      </w:r>
      <w:r>
        <w:rPr>
          <w:rFonts w:ascii="Times New Roman" w:hAnsi="Times New Roman" w:cs="Times New Roman"/>
          <w:sz w:val="28"/>
          <w:szCs w:val="28"/>
          <w:lang w:val="ru-RU"/>
        </w:rPr>
        <w:t>ющиеся небольшие коллективы людей</w:t>
      </w:r>
      <w:r w:rsidRPr="00ED6B5A">
        <w:rPr>
          <w:rFonts w:ascii="Times New Roman" w:hAnsi="Times New Roman" w:cs="Times New Roman"/>
          <w:sz w:val="28"/>
          <w:szCs w:val="28"/>
          <w:lang w:val="ru-RU"/>
        </w:rPr>
        <w:t xml:space="preserve"> осваивали большую, чем прежде, территорию. На морском побережье, у рек и озер они образовывали стоянки под открытым небом, занимались охотой на мелких зверей, рыболовством и собирательством, совершенствовали обработку каменных орудий, пользовались луком и стрелами, облегчавшими охоту, приручили некоторых животных. Под воздействием этих перемен жизненный опыт человека и представления об окружающем мире расширились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D6B5A">
        <w:rPr>
          <w:rFonts w:ascii="Times New Roman" w:hAnsi="Times New Roman" w:cs="Times New Roman"/>
          <w:sz w:val="28"/>
          <w:szCs w:val="28"/>
          <w:lang w:val="ru-RU"/>
        </w:rPr>
        <w:t xml:space="preserve"> Человек начал чувствовать себя более независимым от случайностей охоты. </w:t>
      </w:r>
    </w:p>
    <w:p w14:paraId="58B866A0" w14:textId="77777777" w:rsidR="00380142" w:rsidRDefault="00ED6B5A" w:rsidP="00ED6B5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D6B5A">
        <w:rPr>
          <w:rFonts w:ascii="Times New Roman" w:hAnsi="Times New Roman" w:cs="Times New Roman"/>
          <w:sz w:val="28"/>
          <w:szCs w:val="28"/>
          <w:lang w:val="ru-RU"/>
        </w:rPr>
        <w:t>Появившиеся в захоронениях этого времени предметы быта свидетельствуют о возникновении верований в загробную жизнь. Характер художественных образов в эпоху мезолита изменился. В поле зрения человека вошли новые явления, делались попытки освоить общие закономерности жизни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D6B5A">
        <w:rPr>
          <w:rFonts w:ascii="Times New Roman" w:hAnsi="Times New Roman" w:cs="Times New Roman"/>
          <w:sz w:val="28"/>
          <w:szCs w:val="28"/>
          <w:lang w:val="ru-RU"/>
        </w:rPr>
        <w:t xml:space="preserve"> Наскальные росписи этого времени исполнены силуэтно, ровно положенной красной или черной краской, без лепки объема. Одновременно возникает более содержательный и целостный взгляд на мир - события показываются в их взаимосвязи. Хотя центральной темой искусства осталась охота, вместе с тем в росписях впервые появились изображения человека, его деятельности, его поражений или побед над силами природы во время охоты или военных столкновений. </w:t>
      </w:r>
    </w:p>
    <w:p w14:paraId="3545FC7D" w14:textId="77777777" w:rsidR="00D4400D" w:rsidRDefault="00D4400D" w:rsidP="00D4400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Заключение.</w:t>
      </w:r>
    </w:p>
    <w:p w14:paraId="58F4249F" w14:textId="77777777" w:rsidR="00D4400D" w:rsidRDefault="00D4400D" w:rsidP="00D4400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Несмотря на примитивность древнего искусства, оно сыграло огромную роль в эволюции человека. Искусство – способ передать своё восприятие мира, способ самовыражения, выражения своих эмоций и чувств. В те времена искусство оценивалось по принципу «приятно смотреть или нет» и вряд ли кто-то анализировал чужое творчество, однако именно искусство зародило в человеке эстетическое чувство, которое развивалось с человеком вплоть до наших дней, на протяжение всего его существования. </w:t>
      </w:r>
    </w:p>
    <w:p w14:paraId="292DC01B" w14:textId="77777777" w:rsidR="00D4400D" w:rsidRDefault="00D4400D" w:rsidP="00D4400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4400D">
        <w:rPr>
          <w:rFonts w:ascii="Times New Roman" w:hAnsi="Times New Roman" w:cs="Times New Roman"/>
          <w:sz w:val="28"/>
          <w:szCs w:val="28"/>
          <w:lang w:val="ru-RU"/>
        </w:rPr>
        <w:t>Таким образом, человек предстает перед нами не только как объект эволюции, но и как субъект, формирующий самого себя через механизм эстетического отбора. Любые исследования эволюции современного человека и прогнозы относительно облика человека будущего будут несовершенными без учета именно этого типа отбора, который связан с эстетическими предпочтениями и представлен</w:t>
      </w:r>
      <w:r>
        <w:rPr>
          <w:rFonts w:ascii="Times New Roman" w:hAnsi="Times New Roman" w:cs="Times New Roman"/>
          <w:sz w:val="28"/>
          <w:szCs w:val="28"/>
          <w:lang w:val="ru-RU"/>
        </w:rPr>
        <w:t>иями современного человечества.»</w:t>
      </w:r>
    </w:p>
    <w:p w14:paraId="5B2F8534" w14:textId="77777777" w:rsidR="00D4400D" w:rsidRDefault="00D4400D" w:rsidP="00D4400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Источники.</w:t>
      </w:r>
    </w:p>
    <w:p w14:paraId="4915FAF9" w14:textId="77777777" w:rsidR="00D4400D" w:rsidRPr="00D4400D" w:rsidRDefault="00D4400D" w:rsidP="00D4400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4400D">
        <w:rPr>
          <w:rFonts w:ascii="Times New Roman" w:hAnsi="Times New Roman" w:cs="Times New Roman"/>
          <w:sz w:val="28"/>
          <w:szCs w:val="28"/>
          <w:lang w:val="ru-RU"/>
        </w:rPr>
        <w:t>Б.Ф. Поршнев "О начале человеческой истории. Проблемы палеопсихологии". Москва, 1974г.</w:t>
      </w:r>
    </w:p>
    <w:p w14:paraId="6B4A0F8D" w14:textId="77777777" w:rsidR="00D4400D" w:rsidRPr="00D4400D" w:rsidRDefault="00D4400D" w:rsidP="00D4400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4400D">
        <w:rPr>
          <w:rFonts w:ascii="Times New Roman" w:hAnsi="Times New Roman" w:cs="Times New Roman"/>
          <w:sz w:val="28"/>
          <w:szCs w:val="28"/>
          <w:lang w:val="ru-RU"/>
        </w:rPr>
        <w:t>А.П. Окладников "Утро искусства". Москва, 1966г.</w:t>
      </w:r>
    </w:p>
    <w:p w14:paraId="1343800C" w14:textId="77777777" w:rsidR="00D4400D" w:rsidRPr="00D4400D" w:rsidRDefault="00D4400D" w:rsidP="00D4400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4400D">
        <w:rPr>
          <w:rFonts w:ascii="Times New Roman" w:hAnsi="Times New Roman" w:cs="Times New Roman"/>
          <w:sz w:val="28"/>
          <w:szCs w:val="28"/>
          <w:lang w:val="ru-RU"/>
        </w:rPr>
        <w:t>М.А. Дерягина "Эволюционная антропология" Москва, 1999г.</w:t>
      </w:r>
    </w:p>
    <w:p w14:paraId="1F940E86" w14:textId="77777777" w:rsidR="00D4400D" w:rsidRPr="00D4400D" w:rsidRDefault="00D4400D" w:rsidP="00D4400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4400D">
        <w:rPr>
          <w:rFonts w:ascii="Times New Roman" w:hAnsi="Times New Roman" w:cs="Times New Roman"/>
          <w:sz w:val="28"/>
          <w:szCs w:val="28"/>
          <w:lang w:val="ru-RU"/>
        </w:rPr>
        <w:t>М.Т. Кузьмина, Н.Л. Мальцева "История зарубежного искусства" Москва, 1980г.</w:t>
      </w:r>
    </w:p>
    <w:p w14:paraId="0DFDED12" w14:textId="77777777" w:rsidR="00D4400D" w:rsidRPr="00D4400D" w:rsidRDefault="00D4400D" w:rsidP="00D4400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4400D">
        <w:rPr>
          <w:rFonts w:ascii="Times New Roman" w:hAnsi="Times New Roman" w:cs="Times New Roman"/>
          <w:sz w:val="28"/>
          <w:szCs w:val="28"/>
          <w:lang w:val="ru-RU"/>
        </w:rPr>
        <w:t>Л. Вишневский "Мог ли венец творения быть иным?" Журнал "Мифоскоп".</w:t>
      </w:r>
    </w:p>
    <w:p w14:paraId="617C7C77" w14:textId="77777777" w:rsidR="00D4400D" w:rsidRPr="00D4400D" w:rsidRDefault="00D4400D" w:rsidP="00D4400D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4400D" w:rsidRPr="00D4400D" w:rsidSect="004206CF">
      <w:headerReference w:type="default" r:id="rId9"/>
      <w:pgSz w:w="11906" w:h="16838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4D739" w14:textId="77777777" w:rsidR="00FB59D7" w:rsidRDefault="00FB59D7" w:rsidP="00E968EB">
      <w:pPr>
        <w:spacing w:after="0" w:line="240" w:lineRule="auto"/>
      </w:pPr>
      <w:r>
        <w:separator/>
      </w:r>
    </w:p>
  </w:endnote>
  <w:endnote w:type="continuationSeparator" w:id="0">
    <w:p w14:paraId="3D10F3BA" w14:textId="77777777" w:rsidR="00FB59D7" w:rsidRDefault="00FB59D7" w:rsidP="00E9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91F14" w14:textId="77777777" w:rsidR="00FB59D7" w:rsidRDefault="00FB59D7" w:rsidP="00E968EB">
      <w:pPr>
        <w:spacing w:after="0" w:line="240" w:lineRule="auto"/>
      </w:pPr>
      <w:r>
        <w:separator/>
      </w:r>
    </w:p>
  </w:footnote>
  <w:footnote w:type="continuationSeparator" w:id="0">
    <w:p w14:paraId="3FA9A4F4" w14:textId="77777777" w:rsidR="00FB59D7" w:rsidRDefault="00FB59D7" w:rsidP="00E9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385028"/>
      <w:docPartObj>
        <w:docPartGallery w:val="Page Numbers (Top of Page)"/>
        <w:docPartUnique/>
      </w:docPartObj>
    </w:sdtPr>
    <w:sdtEndPr/>
    <w:sdtContent>
      <w:p w14:paraId="56696BE5" w14:textId="77777777" w:rsidR="00E968EB" w:rsidRDefault="00E968E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EDA" w:rsidRPr="00F12EDA">
          <w:rPr>
            <w:noProof/>
            <w:lang w:val="ru-RU"/>
          </w:rPr>
          <w:t>2</w:t>
        </w:r>
        <w:r>
          <w:fldChar w:fldCharType="end"/>
        </w:r>
      </w:p>
    </w:sdtContent>
  </w:sdt>
  <w:p w14:paraId="255D0D42" w14:textId="77777777" w:rsidR="00E968EB" w:rsidRDefault="00E968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55488"/>
    <w:multiLevelType w:val="hybridMultilevel"/>
    <w:tmpl w:val="55D2E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E3B68"/>
    <w:multiLevelType w:val="hybridMultilevel"/>
    <w:tmpl w:val="BDC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F3E90"/>
    <w:multiLevelType w:val="hybridMultilevel"/>
    <w:tmpl w:val="C1849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340A2"/>
    <w:multiLevelType w:val="hybridMultilevel"/>
    <w:tmpl w:val="902EE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1689A"/>
    <w:multiLevelType w:val="hybridMultilevel"/>
    <w:tmpl w:val="213AF40E"/>
    <w:lvl w:ilvl="0" w:tplc="E02ED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71770"/>
    <w:rsid w:val="00005718"/>
    <w:rsid w:val="00111195"/>
    <w:rsid w:val="001C357A"/>
    <w:rsid w:val="00380142"/>
    <w:rsid w:val="004206CF"/>
    <w:rsid w:val="0043133F"/>
    <w:rsid w:val="00436461"/>
    <w:rsid w:val="00461A0C"/>
    <w:rsid w:val="00481167"/>
    <w:rsid w:val="004A3965"/>
    <w:rsid w:val="004E1992"/>
    <w:rsid w:val="0051217F"/>
    <w:rsid w:val="00653950"/>
    <w:rsid w:val="007E48B9"/>
    <w:rsid w:val="0083503E"/>
    <w:rsid w:val="008A206D"/>
    <w:rsid w:val="009225FA"/>
    <w:rsid w:val="009E3C09"/>
    <w:rsid w:val="00AE3930"/>
    <w:rsid w:val="00B0716A"/>
    <w:rsid w:val="00B71206"/>
    <w:rsid w:val="00BD54E0"/>
    <w:rsid w:val="00D4400D"/>
    <w:rsid w:val="00D54B87"/>
    <w:rsid w:val="00E968EB"/>
    <w:rsid w:val="00ED6B5A"/>
    <w:rsid w:val="00F067FF"/>
    <w:rsid w:val="00F12EDA"/>
    <w:rsid w:val="00FA50DE"/>
    <w:rsid w:val="00FB59D7"/>
    <w:rsid w:val="1AFD7DE3"/>
    <w:rsid w:val="246F32AC"/>
    <w:rsid w:val="55C71770"/>
    <w:rsid w:val="6FA7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DF238"/>
  <w15:docId w15:val="{CFE3B234-1280-494B-B48F-BDF3CBBC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paragraph" w:styleId="1">
    <w:name w:val="heading 1"/>
    <w:basedOn w:val="a"/>
    <w:next w:val="a"/>
    <w:link w:val="10"/>
    <w:qFormat/>
    <w:rsid w:val="00420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6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68EB"/>
    <w:rPr>
      <w:lang w:val="en-US" w:eastAsia="zh-CN"/>
    </w:rPr>
  </w:style>
  <w:style w:type="paragraph" w:styleId="a5">
    <w:name w:val="footer"/>
    <w:basedOn w:val="a"/>
    <w:link w:val="a6"/>
    <w:rsid w:val="00E96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E968EB"/>
    <w:rPr>
      <w:lang w:val="en-US" w:eastAsia="zh-CN"/>
    </w:rPr>
  </w:style>
  <w:style w:type="paragraph" w:styleId="a7">
    <w:name w:val="Title"/>
    <w:basedOn w:val="a"/>
    <w:next w:val="a"/>
    <w:link w:val="a8"/>
    <w:uiPriority w:val="10"/>
    <w:qFormat/>
    <w:rsid w:val="004206C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4206C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zh-CN"/>
    </w:rPr>
  </w:style>
  <w:style w:type="paragraph" w:styleId="a9">
    <w:name w:val="List Paragraph"/>
    <w:basedOn w:val="a"/>
    <w:uiPriority w:val="99"/>
    <w:unhideWhenUsed/>
    <w:rsid w:val="004206CF"/>
    <w:pPr>
      <w:ind w:left="720"/>
      <w:contextualSpacing/>
    </w:pPr>
  </w:style>
  <w:style w:type="paragraph" w:styleId="aa">
    <w:name w:val="Subtitle"/>
    <w:basedOn w:val="a"/>
    <w:next w:val="a"/>
    <w:link w:val="ab"/>
    <w:uiPriority w:val="11"/>
    <w:qFormat/>
    <w:rsid w:val="004206C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u-RU" w:eastAsia="ru-RU"/>
    </w:rPr>
  </w:style>
  <w:style w:type="character" w:customStyle="1" w:styleId="ab">
    <w:name w:val="Подзаголовок Знак"/>
    <w:basedOn w:val="a0"/>
    <w:link w:val="aa"/>
    <w:uiPriority w:val="11"/>
    <w:rsid w:val="004206C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c">
    <w:name w:val="Balloon Text"/>
    <w:basedOn w:val="a"/>
    <w:link w:val="ad"/>
    <w:rsid w:val="00420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206CF"/>
    <w:rPr>
      <w:rFonts w:ascii="Tahoma" w:hAnsi="Tahoma" w:cs="Tahoma"/>
      <w:sz w:val="16"/>
      <w:szCs w:val="16"/>
      <w:lang w:val="en-US" w:eastAsia="zh-CN"/>
    </w:rPr>
  </w:style>
  <w:style w:type="paragraph" w:styleId="ae">
    <w:name w:val="No Spacing"/>
    <w:link w:val="af"/>
    <w:uiPriority w:val="1"/>
    <w:qFormat/>
    <w:rsid w:val="004206CF"/>
    <w:pPr>
      <w:spacing w:after="0" w:line="240" w:lineRule="auto"/>
    </w:pPr>
    <w:rPr>
      <w:sz w:val="22"/>
      <w:szCs w:val="22"/>
    </w:rPr>
  </w:style>
  <w:style w:type="character" w:customStyle="1" w:styleId="af">
    <w:name w:val="Без интервала Знак"/>
    <w:basedOn w:val="a0"/>
    <w:link w:val="ae"/>
    <w:uiPriority w:val="1"/>
    <w:rsid w:val="004206CF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4206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paragraph" w:styleId="af0">
    <w:name w:val="TOC Heading"/>
    <w:basedOn w:val="1"/>
    <w:next w:val="a"/>
    <w:uiPriority w:val="39"/>
    <w:semiHidden/>
    <w:unhideWhenUsed/>
    <w:qFormat/>
    <w:rsid w:val="009225FA"/>
    <w:pPr>
      <w:outlineLvl w:val="9"/>
    </w:pPr>
    <w:rPr>
      <w:lang w:val="ru-RU" w:eastAsia="ru-RU"/>
    </w:rPr>
  </w:style>
  <w:style w:type="paragraph" w:styleId="2">
    <w:name w:val="toc 2"/>
    <w:basedOn w:val="a"/>
    <w:next w:val="a"/>
    <w:autoRedefine/>
    <w:uiPriority w:val="39"/>
    <w:unhideWhenUsed/>
    <w:qFormat/>
    <w:rsid w:val="009225FA"/>
    <w:pPr>
      <w:spacing w:after="100"/>
      <w:ind w:left="220"/>
    </w:pPr>
    <w:rPr>
      <w:sz w:val="22"/>
      <w:szCs w:val="22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225FA"/>
    <w:pPr>
      <w:spacing w:after="100"/>
    </w:pPr>
    <w:rPr>
      <w:sz w:val="22"/>
      <w:szCs w:val="22"/>
      <w:lang w:val="ru-RU"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9225FA"/>
    <w:pPr>
      <w:spacing w:after="100"/>
      <w:ind w:left="440"/>
    </w:pPr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CBF6E9-E34F-4223-9AC1-6302E9C1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 J</dc:creator>
  <cp:lastModifiedBy>Учетная запись Майкрософт</cp:lastModifiedBy>
  <cp:revision>2</cp:revision>
  <dcterms:created xsi:type="dcterms:W3CDTF">2020-12-22T09:52:00Z</dcterms:created>
  <dcterms:modified xsi:type="dcterms:W3CDTF">2020-12-22T09:52:00Z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